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E5E1" w14:textId="21656582" w:rsidR="00C2794D" w:rsidRPr="005704FF" w:rsidRDefault="00226DBC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202</w:t>
      </w:r>
      <w:r w:rsidR="00B73675">
        <w:rPr>
          <w:rFonts w:ascii="標楷體" w:eastAsia="標楷體" w:hAnsi="標楷體" w:hint="eastAsia"/>
          <w:b/>
          <w:sz w:val="26"/>
          <w:szCs w:val="26"/>
        </w:rPr>
        <w:t>4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8659B8">
        <w:rPr>
          <w:rFonts w:ascii="標楷體" w:eastAsia="標楷體" w:hAnsi="標楷體" w:hint="eastAsia"/>
          <w:b/>
          <w:sz w:val="26"/>
          <w:szCs w:val="26"/>
        </w:rPr>
        <w:t>-</w:t>
      </w:r>
      <w:r w:rsidR="00B73675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B73675">
        <w:rPr>
          <w:rFonts w:ascii="標楷體" w:eastAsia="標楷體" w:hAnsi="標楷體"/>
          <w:b/>
          <w:sz w:val="26"/>
          <w:szCs w:val="26"/>
        </w:rPr>
        <w:t>國中小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8659B8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6D40AC77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bookmarkStart w:id="1" w:name="_Hlk174441735"/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="004C7C8C">
        <w:rPr>
          <w:rFonts w:ascii="標楷體" w:eastAsia="標楷體" w:hAnsi="標楷體" w:cs="Arial" w:hint="eastAsia"/>
          <w:spacing w:val="10"/>
          <w:kern w:val="0"/>
        </w:rPr>
        <w:t>4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</w:t>
      </w:r>
      <w:r w:rsidR="004C7C8C">
        <w:rPr>
          <w:rFonts w:ascii="標楷體" w:eastAsia="標楷體" w:hAnsi="標楷體" w:cs="Arial" w:hint="eastAsia"/>
          <w:spacing w:val="10"/>
          <w:kern w:val="0"/>
        </w:rPr>
        <w:t>-迴龜</w:t>
      </w:r>
      <w:r w:rsidRPr="00226DBC">
        <w:rPr>
          <w:rFonts w:ascii="標楷體" w:eastAsia="標楷體" w:hAnsi="標楷體" w:cs="Arial" w:hint="eastAsia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今年</w:t>
      </w:r>
      <w:r w:rsidRPr="00226DBC">
        <w:rPr>
          <w:rFonts w:ascii="標楷體" w:eastAsia="標楷體" w:hAnsi="標楷體" w:cs="Arial"/>
          <w:spacing w:val="10"/>
          <w:kern w:val="0"/>
        </w:rPr>
        <w:t>在</w:t>
      </w:r>
      <w:r w:rsidR="004C7C8C">
        <w:rPr>
          <w:rFonts w:ascii="標楷體" w:eastAsia="標楷體" w:hAnsi="標楷體" w:cs="Arial" w:hint="eastAsia"/>
          <w:spacing w:val="10"/>
          <w:kern w:val="0"/>
        </w:rPr>
        <w:t>龜山</w:t>
      </w:r>
      <w:r w:rsidRPr="00226DBC">
        <w:rPr>
          <w:rFonts w:ascii="標楷體" w:eastAsia="標楷體" w:hAnsi="標楷體" w:cs="Arial"/>
          <w:spacing w:val="10"/>
          <w:kern w:val="0"/>
        </w:rPr>
        <w:t>區</w:t>
      </w:r>
      <w:r w:rsidR="00CA5468">
        <w:rPr>
          <w:rFonts w:ascii="標楷體" w:eastAsia="標楷體" w:hAnsi="標楷體" w:cs="Arial" w:hint="eastAsia"/>
          <w:spacing w:val="10"/>
          <w:kern w:val="0"/>
        </w:rPr>
        <w:t>策展</w:t>
      </w:r>
      <w:r w:rsidRPr="00226DBC">
        <w:rPr>
          <w:rFonts w:ascii="標楷體" w:eastAsia="標楷體" w:hAnsi="標楷體" w:cs="Arial"/>
          <w:spacing w:val="10"/>
          <w:kern w:val="0"/>
        </w:rPr>
        <w:t>，</w:t>
      </w:r>
      <w:r w:rsidR="00CA5468">
        <w:rPr>
          <w:rFonts w:ascii="標楷體" w:eastAsia="標楷體" w:hAnsi="標楷體" w:cs="Arial" w:hint="eastAsia"/>
          <w:spacing w:val="10"/>
          <w:kern w:val="0"/>
        </w:rPr>
        <w:t>而</w:t>
      </w:r>
      <w:r w:rsidRPr="00226DBC">
        <w:rPr>
          <w:rFonts w:ascii="標楷體" w:eastAsia="標楷體" w:hAnsi="標楷體" w:cs="Arial"/>
          <w:spacing w:val="10"/>
          <w:kern w:val="0"/>
        </w:rPr>
        <w:t>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r w:rsidR="00CA5468" w:rsidRPr="00226DBC">
        <w:rPr>
          <w:rFonts w:ascii="標楷體" w:eastAsia="標楷體" w:hAnsi="標楷體" w:cs="Arial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-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作為</w:t>
      </w:r>
      <w:r w:rsidR="00CA5468">
        <w:rPr>
          <w:rFonts w:ascii="標楷體" w:eastAsia="標楷體" w:hAnsi="標楷體" w:cs="Arial" w:hint="eastAsia"/>
          <w:spacing w:val="10"/>
          <w:kern w:val="0"/>
        </w:rPr>
        <w:t>鄰近縣市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來往龜山的</w:t>
      </w:r>
      <w:r w:rsidR="00CA5468">
        <w:rPr>
          <w:rFonts w:ascii="標楷體" w:eastAsia="標楷體" w:hAnsi="標楷體" w:cs="Arial" w:hint="eastAsia"/>
          <w:spacing w:val="10"/>
          <w:kern w:val="0"/>
        </w:rPr>
        <w:t>交界、是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迴遊路徑</w:t>
      </w:r>
      <w:r w:rsidR="00CA5468">
        <w:rPr>
          <w:rFonts w:ascii="標楷體" w:eastAsia="標楷體" w:hAnsi="標楷體" w:cs="Arial" w:hint="eastAsia"/>
          <w:spacing w:val="10"/>
          <w:kern w:val="0"/>
        </w:rPr>
        <w:t>、也象徵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故事與記憶迴盪在龜山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丘陵台地，以3D、抽象化方式表現龜山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的地形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地貌</w:t>
      </w:r>
      <w:r w:rsidR="00CA5468">
        <w:rPr>
          <w:rFonts w:ascii="標楷體" w:eastAsia="標楷體" w:hAnsi="標楷體" w:cs="Arial" w:hint="eastAsia"/>
          <w:spacing w:val="10"/>
          <w:kern w:val="0"/>
        </w:rPr>
        <w:t>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並將龜山的地方特色與記憶以抽圓點方式呈現點綴這片土地！</w:t>
      </w:r>
    </w:p>
    <w:p w14:paraId="036B021C" w14:textId="4E184298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</w:t>
      </w:r>
      <w:r w:rsidR="00A72AF1">
        <w:rPr>
          <w:rFonts w:ascii="標楷體" w:eastAsia="標楷體" w:hAnsi="標楷體" w:cs="Arial" w:hint="eastAsia"/>
          <w:spacing w:val="10"/>
          <w:kern w:val="0"/>
        </w:rPr>
        <w:t>藝術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展區</w:t>
      </w:r>
      <w:r w:rsidR="00A72AF1">
        <w:rPr>
          <w:rFonts w:ascii="標楷體" w:eastAsia="標楷體" w:hAnsi="標楷體" w:cs="Arial" w:hint="eastAsia"/>
          <w:spacing w:val="10"/>
          <w:kern w:val="0"/>
        </w:rPr>
        <w:t>將規劃在上龜山及下龜山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，包括</w:t>
      </w:r>
      <w:r w:rsidR="00A72AF1">
        <w:rPr>
          <w:rFonts w:ascii="標楷體" w:eastAsia="標楷體" w:hAnsi="標楷體" w:cs="Arial" w:hint="eastAsia"/>
          <w:spacing w:val="10"/>
          <w:kern w:val="0"/>
        </w:rPr>
        <w:t>光雕投影</w:t>
      </w:r>
      <w:r w:rsidR="00E87101">
        <w:rPr>
          <w:rFonts w:ascii="標楷體" w:eastAsia="標楷體" w:hAnsi="標楷體" w:cs="Arial" w:hint="eastAsia"/>
          <w:spacing w:val="10"/>
          <w:kern w:val="0"/>
        </w:rPr>
        <w:t>、</w:t>
      </w:r>
      <w:r w:rsidR="00A72AF1">
        <w:rPr>
          <w:rFonts w:ascii="標楷體" w:eastAsia="標楷體" w:hAnsi="標楷體" w:cs="Arial" w:hint="eastAsia"/>
          <w:spacing w:val="10"/>
          <w:kern w:val="0"/>
        </w:rPr>
        <w:t>表演舞台</w:t>
      </w:r>
      <w:r w:rsidRPr="00226DBC">
        <w:rPr>
          <w:rFonts w:ascii="標楷體" w:eastAsia="標楷體" w:hAnsi="標楷體" w:cs="Arial"/>
          <w:spacing w:val="10"/>
          <w:kern w:val="0"/>
        </w:rPr>
        <w:t>、</w:t>
      </w:r>
      <w:r w:rsidR="00E87101">
        <w:rPr>
          <w:rFonts w:ascii="標楷體" w:eastAsia="標楷體" w:hAnsi="標楷體" w:cs="Arial" w:hint="eastAsia"/>
          <w:spacing w:val="10"/>
          <w:kern w:val="0"/>
        </w:rPr>
        <w:t>藝術論壇、社區小旅行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="00E87101">
        <w:rPr>
          <w:rFonts w:ascii="標楷體" w:eastAsia="標楷體" w:hAnsi="標楷體" w:cs="Arial" w:hint="eastAsia"/>
          <w:spacing w:val="10"/>
          <w:kern w:val="0"/>
        </w:rPr>
        <w:t>街藝市集</w:t>
      </w:r>
      <w:r w:rsidRPr="00226DBC">
        <w:rPr>
          <w:rFonts w:ascii="標楷體" w:eastAsia="標楷體" w:hAnsi="標楷體" w:cs="Arial"/>
          <w:spacing w:val="10"/>
          <w:kern w:val="0"/>
        </w:rPr>
        <w:t>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bookmarkEnd w:id="1"/>
    <w:p w14:paraId="7B2D48D5" w14:textId="25706150" w:rsidR="00A07C2B" w:rsidRPr="00B01382" w:rsidRDefault="00A07C2B" w:rsidP="008659B8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055D62E9" w:rsidR="00A07C2B" w:rsidRPr="00226DBC" w:rsidRDefault="002F2B1A" w:rsidP="008659B8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</w:t>
      </w:r>
      <w:r w:rsidR="00E87101">
        <w:rPr>
          <w:rFonts w:ascii="標楷體" w:eastAsia="標楷體" w:hAnsi="標楷體" w:hint="eastAsia"/>
          <w:shd w:val="clear" w:color="auto" w:fill="FFFFFF"/>
        </w:rPr>
        <w:t>4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桃園地景藝術節」</w:t>
      </w:r>
      <w:r w:rsidR="00B64F29">
        <w:rPr>
          <w:rFonts w:ascii="標楷體" w:eastAsia="標楷體" w:hAnsi="標楷體" w:hint="eastAsia"/>
          <w:shd w:val="clear" w:color="auto" w:fill="FFFFFF"/>
        </w:rPr>
        <w:t>第1次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跨局處會議主席裁示事項辦理。</w:t>
      </w:r>
    </w:p>
    <w:p w14:paraId="7EE73115" w14:textId="77777777" w:rsidR="00A07C2B" w:rsidRPr="001401C5" w:rsidRDefault="00FA77FD" w:rsidP="005865A0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01519625" w:rsidR="00425517" w:rsidRP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深度踏查與體驗，</w:t>
      </w:r>
      <w:r w:rsidRPr="001401C5">
        <w:rPr>
          <w:rFonts w:ascii="標楷體" w:eastAsia="標楷體" w:hAnsi="標楷體" w:cs="Arial" w:hint="eastAsia"/>
          <w:spacing w:val="10"/>
        </w:rPr>
        <w:t>發揚</w:t>
      </w:r>
      <w:r w:rsidR="008659B8">
        <w:rPr>
          <w:rFonts w:ascii="標楷體" w:eastAsia="標楷體" w:hAnsi="標楷體" w:cs="Arial" w:hint="eastAsia"/>
          <w:spacing w:val="10"/>
        </w:rPr>
        <w:t>地景</w:t>
      </w:r>
      <w:r w:rsidRPr="001401C5">
        <w:rPr>
          <w:rFonts w:ascii="標楷體" w:eastAsia="標楷體" w:hAnsi="標楷體" w:cs="Arial" w:hint="eastAsia"/>
          <w:spacing w:val="10"/>
        </w:rPr>
        <w:t>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62757648" w:rsid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="008659B8">
        <w:rPr>
          <w:rFonts w:ascii="標楷體" w:eastAsia="標楷體" w:hAnsi="標楷體" w:cs="Arial" w:hint="eastAsia"/>
        </w:rPr>
        <w:t>裝置藝術、論壇、表演等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="00B64F29">
        <w:rPr>
          <w:rFonts w:ascii="標楷體" w:eastAsia="標楷體" w:hAnsi="標楷體" w:cs="Arial" w:hint="eastAsia"/>
        </w:rPr>
        <w:t>本</w:t>
      </w:r>
      <w:r w:rsidRPr="001401C5">
        <w:rPr>
          <w:rFonts w:ascii="標楷體" w:eastAsia="標楷體" w:hAnsi="標楷體" w:cs="Arial" w:hint="eastAsia"/>
        </w:rPr>
        <w:t>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 w:rsidR="00B64F29">
        <w:rPr>
          <w:rFonts w:ascii="標楷體" w:eastAsia="標楷體" w:hAnsi="標楷體" w:cs="Arial" w:hint="eastAsia"/>
        </w:rPr>
        <w:t>本土</w:t>
      </w:r>
      <w:r>
        <w:rPr>
          <w:rFonts w:ascii="標楷體" w:eastAsia="標楷體" w:hAnsi="標楷體" w:cs="Arial" w:hint="eastAsia"/>
        </w:rPr>
        <w:t>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8D448B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6EC090C2" w:rsidR="0035199C" w:rsidRDefault="00FA77FD" w:rsidP="003277D2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</w:t>
      </w:r>
      <w:r w:rsidR="005B360A">
        <w:rPr>
          <w:rFonts w:ascii="標楷體" w:eastAsia="標楷體" w:hAnsi="標楷體" w:hint="eastAsia"/>
          <w:b/>
        </w:rPr>
        <w:t>單位</w:t>
      </w:r>
    </w:p>
    <w:p w14:paraId="3743B9DC" w14:textId="4DD4562C" w:rsidR="0035199C" w:rsidRPr="001F0DD0" w:rsidRDefault="0035199C" w:rsidP="008D448B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bookmarkStart w:id="2" w:name="_Hlk174441904"/>
      <w:r w:rsidR="00CB423D">
        <w:rPr>
          <w:rFonts w:ascii="標楷體" w:eastAsia="標楷體" w:hAnsi="標楷體" w:hint="eastAsia"/>
        </w:rPr>
        <w:t>桃園市</w:t>
      </w:r>
      <w:r w:rsidR="005B360A">
        <w:rPr>
          <w:rFonts w:ascii="標楷體" w:eastAsia="標楷體" w:hAnsi="標楷體" w:hint="eastAsia"/>
        </w:rPr>
        <w:t>戶外教育及海洋教育中心</w:t>
      </w:r>
      <w:bookmarkEnd w:id="2"/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4B78D50B" w14:textId="79F37598" w:rsidR="00FB6AE2" w:rsidRDefault="00C2794D" w:rsidP="00FB6AE2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</w:t>
      </w:r>
      <w:r w:rsidR="008659B8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659B8">
        <w:rPr>
          <w:rFonts w:ascii="標楷體" w:eastAsia="標楷體" w:hAnsi="標楷體" w:hint="eastAsia"/>
        </w:rPr>
        <w:t>3</w:t>
      </w:r>
      <w:r w:rsidR="000D0C4E">
        <w:rPr>
          <w:rFonts w:ascii="標楷體" w:eastAsia="標楷體" w:hAnsi="標楷體" w:cs="Arial" w:hint="eastAsia"/>
          <w:spacing w:val="10"/>
          <w:kern w:val="0"/>
        </w:rPr>
        <w:t>年</w:t>
      </w:r>
      <w:r w:rsidR="008817B0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659B8">
        <w:rPr>
          <w:rFonts w:ascii="標楷體" w:eastAsia="標楷體" w:hAnsi="標楷體" w:cs="Arial" w:hint="eastAsia"/>
          <w:spacing w:val="10"/>
          <w:kern w:val="0"/>
        </w:rPr>
        <w:t>13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日（星期五）至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817B0">
        <w:rPr>
          <w:rFonts w:ascii="標楷體" w:eastAsia="標楷體" w:hAnsi="標楷體" w:cs="Arial" w:hint="eastAsia"/>
          <w:spacing w:val="10"/>
          <w:kern w:val="0"/>
        </w:rPr>
        <w:t>2</w:t>
      </w:r>
      <w:r w:rsidR="008659B8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日（星期日）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觀摩展覽活動</w:t>
      </w:r>
      <w:r w:rsidR="007B59B0" w:rsidRPr="004C445D">
        <w:rPr>
          <w:rFonts w:ascii="標楷體" w:eastAsia="標楷體" w:hAnsi="標楷體" w:hint="eastAsia"/>
        </w:rPr>
        <w:t>，時間以半天為</w:t>
      </w:r>
      <w:r w:rsidR="00FB6AE2">
        <w:rPr>
          <w:rFonts w:ascii="標楷體" w:eastAsia="標楷體" w:hAnsi="標楷體" w:hint="eastAsia"/>
        </w:rPr>
        <w:t>一梯次，共四個展區</w:t>
      </w:r>
      <w:r w:rsidR="000D0C4E">
        <w:rPr>
          <w:rFonts w:ascii="標楷體" w:eastAsia="標楷體" w:hAnsi="標楷體" w:hint="eastAsia"/>
        </w:rPr>
        <w:t>（</w:t>
      </w:r>
      <w:r w:rsidR="00FB6AE2">
        <w:rPr>
          <w:rFonts w:ascii="標楷體" w:eastAsia="標楷體" w:hAnsi="標楷體" w:hint="eastAsia"/>
        </w:rPr>
        <w:t>桃園酒廠、</w:t>
      </w:r>
      <w:r w:rsidR="000D0C4E">
        <w:rPr>
          <w:rFonts w:ascii="標楷體" w:eastAsia="標楷體" w:hAnsi="標楷體" w:hint="eastAsia"/>
        </w:rPr>
        <w:t>國立</w:t>
      </w:r>
      <w:r w:rsidR="00FB6AE2">
        <w:rPr>
          <w:rFonts w:ascii="標楷體" w:eastAsia="標楷體" w:hAnsi="標楷體" w:hint="eastAsia"/>
        </w:rPr>
        <w:t>體育大學、憲光二村、中正公園</w:t>
      </w:r>
      <w:r w:rsidR="000D0C4E">
        <w:rPr>
          <w:rFonts w:ascii="標楷體" w:eastAsia="標楷體" w:hAnsi="標楷體" w:hint="eastAsia"/>
        </w:rPr>
        <w:t>）</w:t>
      </w:r>
      <w:r w:rsidR="00FB6AE2">
        <w:rPr>
          <w:rFonts w:ascii="標楷體" w:eastAsia="標楷體" w:hAnsi="標楷體" w:hint="eastAsia"/>
        </w:rPr>
        <w:t>，時間充裕者可一次觀賞兩個鄰近展區，較為豐富：</w:t>
      </w:r>
    </w:p>
    <w:p w14:paraId="33FAA87A" w14:textId="2CDFA537" w:rsidR="004C445D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桃園酒廠＋</w:t>
      </w:r>
      <w:r w:rsidR="008211F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體育大學</w:t>
      </w:r>
    </w:p>
    <w:p w14:paraId="131D8C1B" w14:textId="2C0B8C5B" w:rsidR="00FB6AE2" w:rsidRPr="00FB6AE2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憲光二村＋中正公園</w:t>
      </w:r>
    </w:p>
    <w:p w14:paraId="7C1F8C17" w14:textId="1A868CBA" w:rsidR="00B2441A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r w:rsidR="00D74F0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</w:t>
      </w:r>
      <w:r w:rsidR="000D0C4E">
        <w:rPr>
          <w:rFonts w:ascii="標楷體" w:eastAsia="標楷體" w:hAnsi="標楷體" w:hint="eastAsia"/>
        </w:rPr>
        <w:t>（</w:t>
      </w:r>
      <w:r w:rsidR="00A4260F" w:rsidRPr="00A4260F">
        <w:rPr>
          <w:rFonts w:ascii="標楷體" w:eastAsia="標楷體" w:hAnsi="標楷體" w:hint="eastAsia"/>
        </w:rPr>
        <w:t>學生)、膳費（含教師及學生）等支出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99922E5" w14:textId="768D9429" w:rsidR="00D74F0C" w:rsidRPr="00D74F0C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="008659B8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年</w:t>
      </w:r>
      <w:r w:rsidR="00B2441A" w:rsidRPr="00D74F0C">
        <w:rPr>
          <w:rFonts w:ascii="標楷體" w:eastAsia="標楷體" w:hAnsi="標楷體"/>
          <w:b/>
          <w:bCs/>
          <w:color w:val="000000" w:themeColor="text1"/>
          <w:u w:val="single"/>
        </w:rPr>
        <w:t>9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月</w:t>
      </w:r>
      <w:r w:rsidR="00147438">
        <w:rPr>
          <w:rFonts w:ascii="標楷體" w:eastAsia="標楷體" w:hAnsi="標楷體"/>
          <w:b/>
          <w:bCs/>
          <w:color w:val="000000" w:themeColor="text1"/>
          <w:u w:val="single"/>
        </w:rPr>
        <w:t>1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2</w:t>
      </w:r>
      <w:r w:rsidR="00013E61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日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（星期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四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）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中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午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12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時</w:t>
      </w:r>
      <w:r w:rsidR="00B2441A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止</w:t>
      </w:r>
      <w:r w:rsidR="009A4439">
        <w:rPr>
          <w:rFonts w:ascii="標楷體" w:eastAsia="標楷體" w:hAnsi="標楷體" w:hint="eastAsia"/>
          <w:color w:val="000000" w:themeColor="text1"/>
        </w:rPr>
        <w:t>。</w:t>
      </w:r>
    </w:p>
    <w:p w14:paraId="16174EF7" w14:textId="0362605E" w:rsidR="003B2791" w:rsidRPr="003B2791" w:rsidRDefault="00866758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  <w:color w:val="0066FF"/>
          <w:szCs w:val="28"/>
        </w:rPr>
      </w:pPr>
      <w:r w:rsidRPr="008659B8">
        <w:rPr>
          <w:rFonts w:ascii="標楷體" w:eastAsia="標楷體" w:hAnsi="標楷體" w:hint="eastAsia"/>
          <w:color w:val="000000"/>
        </w:rPr>
        <w:lastRenderedPageBreak/>
        <w:t>請各校</w:t>
      </w:r>
      <w:r w:rsidR="008659B8">
        <w:rPr>
          <w:rFonts w:ascii="標楷體" w:eastAsia="標楷體" w:hAnsi="標楷體" w:hint="eastAsia"/>
          <w:szCs w:val="28"/>
        </w:rPr>
        <w:t>至</w:t>
      </w:r>
      <w:r w:rsidR="00B33337" w:rsidRPr="008659B8">
        <w:rPr>
          <w:rFonts w:ascii="標楷體" w:eastAsia="標楷體" w:hAnsi="標楷體" w:hint="eastAsia"/>
          <w:szCs w:val="28"/>
        </w:rPr>
        <w:t>G</w:t>
      </w:r>
      <w:r w:rsidR="00B33337" w:rsidRPr="008659B8">
        <w:rPr>
          <w:rFonts w:ascii="標楷體" w:eastAsia="標楷體" w:hAnsi="標楷體"/>
          <w:szCs w:val="28"/>
        </w:rPr>
        <w:t>oogle</w:t>
      </w:r>
      <w:r w:rsidR="00B33337" w:rsidRPr="008659B8">
        <w:rPr>
          <w:rFonts w:ascii="標楷體" w:eastAsia="標楷體" w:hAnsi="標楷體" w:hint="eastAsia"/>
          <w:szCs w:val="28"/>
        </w:rPr>
        <w:t>表單</w:t>
      </w:r>
      <w:r w:rsidR="00E51334">
        <w:rPr>
          <w:rFonts w:ascii="標楷體" w:eastAsia="標楷體" w:hAnsi="標楷體" w:hint="eastAsia"/>
          <w:szCs w:val="28"/>
        </w:rPr>
        <w:t>填寫補助申請</w:t>
      </w:r>
      <w:hyperlink r:id="rId7" w:history="1">
        <w:r w:rsidR="00E51334" w:rsidRPr="00812DB5">
          <w:rPr>
            <w:rStyle w:val="a3"/>
          </w:rPr>
          <w:t>https://forms.gle/KmNDQX8HVTVqrXRf6</w:t>
        </w:r>
      </w:hyperlink>
    </w:p>
    <w:p w14:paraId="4A080D44" w14:textId="7017AA72" w:rsidR="00B33337" w:rsidRPr="003B2791" w:rsidRDefault="008659B8" w:rsidP="003B2791">
      <w:pPr>
        <w:pStyle w:val="af2"/>
        <w:adjustRightInd w:val="0"/>
        <w:snapToGrid w:val="0"/>
        <w:ind w:leftChars="0" w:left="1531"/>
        <w:rPr>
          <w:rFonts w:ascii="標楷體" w:eastAsia="標楷體" w:hAnsi="標楷體"/>
          <w:color w:val="0066FF"/>
          <w:szCs w:val="28"/>
        </w:rPr>
      </w:pPr>
      <w:r w:rsidRPr="003B2791">
        <w:rPr>
          <w:rFonts w:ascii="標楷體" w:eastAsia="標楷體" w:hAnsi="標楷體" w:hint="eastAsia"/>
          <w:color w:val="0066FF"/>
          <w:szCs w:val="28"/>
        </w:rPr>
        <w:t>(</w:t>
      </w:r>
      <w:r w:rsidR="00625948">
        <w:rPr>
          <w:rFonts w:ascii="標楷體" w:eastAsia="標楷體" w:hAnsi="標楷體" w:hint="eastAsia"/>
          <w:color w:val="0066FF"/>
          <w:szCs w:val="28"/>
        </w:rPr>
        <w:t>報名</w:t>
      </w:r>
      <w:r w:rsidRPr="003B2791">
        <w:rPr>
          <w:rFonts w:ascii="標楷體" w:eastAsia="標楷體" w:hAnsi="標楷體" w:hint="eastAsia"/>
          <w:color w:val="0066FF"/>
          <w:szCs w:val="28"/>
        </w:rPr>
        <w:t>3梯次</w:t>
      </w:r>
      <w:r w:rsidR="003B2791" w:rsidRPr="003B2791">
        <w:rPr>
          <w:rFonts w:ascii="標楷體" w:eastAsia="標楷體" w:hAnsi="標楷體" w:hint="eastAsia"/>
          <w:color w:val="0066FF"/>
          <w:szCs w:val="28"/>
        </w:rPr>
        <w:t>請</w:t>
      </w:r>
      <w:r w:rsidRPr="003B2791">
        <w:rPr>
          <w:rFonts w:ascii="標楷體" w:eastAsia="標楷體" w:hAnsi="標楷體" w:hint="eastAsia"/>
          <w:color w:val="0066FF"/>
          <w:szCs w:val="28"/>
        </w:rPr>
        <w:t>填寫3份表單)</w:t>
      </w:r>
    </w:p>
    <w:p w14:paraId="7C6C1EFA" w14:textId="5751AFEC" w:rsidR="00F52CB9" w:rsidRPr="00F52CB9" w:rsidRDefault="00F52CB9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各校申請</w:t>
      </w:r>
      <w:r w:rsidR="00866758" w:rsidRPr="00DB75A1">
        <w:rPr>
          <w:rFonts w:ascii="標楷體" w:eastAsia="標楷體" w:hAnsi="標楷體" w:hint="eastAsia"/>
          <w:color w:val="000000"/>
        </w:rPr>
        <w:t>表</w:t>
      </w:r>
      <w:r w:rsidR="00866758" w:rsidRPr="00F52CB9">
        <w:rPr>
          <w:rFonts w:ascii="標楷體" w:eastAsia="標楷體" w:hAnsi="標楷體" w:hint="eastAsia"/>
          <w:color w:val="0066FF"/>
        </w:rPr>
        <w:t>(附件</w:t>
      </w:r>
      <w:r w:rsidR="00FB6AE2">
        <w:rPr>
          <w:rFonts w:ascii="標楷體" w:eastAsia="標楷體" w:hAnsi="標楷體" w:hint="eastAsia"/>
          <w:color w:val="0066FF"/>
        </w:rPr>
        <w:t>一</w:t>
      </w:r>
      <w:r w:rsidR="00866758" w:rsidRPr="00F52CB9">
        <w:rPr>
          <w:rFonts w:ascii="標楷體" w:eastAsia="標楷體" w:hAnsi="標楷體" w:hint="eastAsia"/>
          <w:color w:val="0066FF"/>
        </w:rPr>
        <w:t>)</w:t>
      </w:r>
      <w:r>
        <w:rPr>
          <w:rFonts w:ascii="標楷體" w:eastAsia="標楷體" w:hAnsi="標楷體" w:hint="eastAsia"/>
          <w:color w:val="000000"/>
        </w:rPr>
        <w:t>請</w:t>
      </w:r>
      <w:r w:rsidR="00475549" w:rsidRPr="00B33337">
        <w:rPr>
          <w:rFonts w:ascii="標楷體" w:eastAsia="標楷體" w:hAnsi="標楷體" w:hint="eastAsia"/>
          <w:color w:val="FF0000"/>
        </w:rPr>
        <w:t>核章</w:t>
      </w:r>
      <w:r>
        <w:rPr>
          <w:rFonts w:ascii="標楷體" w:eastAsia="標楷體" w:hAnsi="標楷體" w:hint="eastAsia"/>
          <w:color w:val="FF0000"/>
        </w:rPr>
        <w:t>後</w:t>
      </w:r>
      <w:r w:rsidR="00D74F0C">
        <w:rPr>
          <w:rFonts w:ascii="標楷體" w:eastAsia="標楷體" w:hAnsi="標楷體" w:hint="eastAsia"/>
          <w:color w:val="000000"/>
        </w:rPr>
        <w:t>掃描</w:t>
      </w:r>
      <w:r w:rsidR="008659B8" w:rsidRPr="00D74F0C">
        <w:rPr>
          <w:rFonts w:ascii="標楷體" w:eastAsia="標楷體" w:hAnsi="標楷體"/>
          <w:color w:val="000000"/>
          <w:sz w:val="20"/>
          <w:szCs w:val="20"/>
        </w:rPr>
        <w:t>m</w:t>
      </w:r>
      <w:r w:rsidR="00866758" w:rsidRPr="00D74F0C">
        <w:rPr>
          <w:rFonts w:ascii="標楷體" w:eastAsia="標楷體" w:hAnsi="標楷體" w:hint="eastAsia"/>
          <w:color w:val="000000"/>
          <w:sz w:val="20"/>
          <w:szCs w:val="20"/>
        </w:rPr>
        <w:t>ail</w:t>
      </w:r>
      <w:r w:rsidR="00866758" w:rsidRPr="00DB75A1">
        <w:rPr>
          <w:rFonts w:ascii="標楷體" w:eastAsia="標楷體" w:hAnsi="標楷體" w:hint="eastAsia"/>
          <w:color w:val="000000"/>
        </w:rPr>
        <w:t>至</w:t>
      </w:r>
      <w:r w:rsidR="00E51334">
        <w:rPr>
          <w:rFonts w:ascii="標楷體" w:eastAsia="標楷體" w:hAnsi="標楷體" w:hint="eastAsia"/>
          <w:color w:val="000000"/>
        </w:rPr>
        <w:t>戶海中心</w:t>
      </w:r>
      <w:hyperlink r:id="rId8" w:history="1">
        <w:r w:rsidR="008659B8" w:rsidRPr="008F028C">
          <w:rPr>
            <w:rStyle w:val="a3"/>
            <w:rFonts w:eastAsia="標楷體"/>
            <w:szCs w:val="28"/>
          </w:rPr>
          <w:t>tycoemec</w:t>
        </w:r>
        <w:r w:rsidR="008659B8" w:rsidRPr="008F028C">
          <w:rPr>
            <w:rStyle w:val="a3"/>
            <w:rFonts w:eastAsia="標楷體" w:hint="eastAsia"/>
            <w:szCs w:val="28"/>
          </w:rPr>
          <w:t>@</w:t>
        </w:r>
        <w:r w:rsidR="008659B8" w:rsidRPr="008F028C">
          <w:rPr>
            <w:rStyle w:val="a3"/>
            <w:rFonts w:eastAsia="標楷體"/>
            <w:szCs w:val="28"/>
          </w:rPr>
          <w:t>dsjhs.tyc.edu.tw</w:t>
        </w:r>
      </w:hyperlink>
    </w:p>
    <w:p w14:paraId="39D89522" w14:textId="185C2E04" w:rsidR="00B951CC" w:rsidRPr="00B951CC" w:rsidRDefault="001F45DF" w:rsidP="00B951CC">
      <w:pPr>
        <w:pStyle w:val="af2"/>
        <w:adjustRightInd w:val="0"/>
        <w:snapToGrid w:val="0"/>
        <w:ind w:leftChars="0" w:left="1529"/>
        <w:rPr>
          <w:rFonts w:ascii="標楷體" w:eastAsia="標楷體" w:hAnsi="標楷體"/>
        </w:rPr>
      </w:pPr>
      <w:r w:rsidRPr="00475549">
        <w:rPr>
          <w:rFonts w:ascii="標楷體" w:eastAsia="標楷體" w:hAnsi="標楷體" w:hint="eastAsia"/>
          <w:color w:val="000000"/>
        </w:rPr>
        <w:t>主旨</w:t>
      </w:r>
      <w:r w:rsidR="00475549">
        <w:rPr>
          <w:rFonts w:ascii="標楷體" w:eastAsia="標楷體" w:hAnsi="標楷體" w:hint="eastAsia"/>
          <w:color w:val="000000"/>
        </w:rPr>
        <w:t>請打</w:t>
      </w:r>
      <w:r w:rsidRPr="00475549">
        <w:rPr>
          <w:rFonts w:ascii="標楷體" w:eastAsia="標楷體" w:hAnsi="標楷體" w:hint="eastAsia"/>
          <w:color w:val="000000"/>
        </w:rPr>
        <w:t>：OO國中</w:t>
      </w:r>
      <w:r w:rsidR="00B33337" w:rsidRPr="00475549">
        <w:rPr>
          <w:rFonts w:ascii="標楷體" w:eastAsia="標楷體" w:hAnsi="標楷體" w:hint="eastAsia"/>
          <w:color w:val="000000"/>
        </w:rPr>
        <w:t>(</w:t>
      </w:r>
      <w:r w:rsidRPr="00475549">
        <w:rPr>
          <w:rFonts w:ascii="標楷體" w:eastAsia="標楷體" w:hAnsi="標楷體" w:hint="eastAsia"/>
          <w:color w:val="000000"/>
        </w:rPr>
        <w:t>小)報名</w:t>
      </w:r>
      <w:r w:rsidR="00E51334">
        <w:rPr>
          <w:rFonts w:ascii="標楷體" w:eastAsia="標楷體" w:hAnsi="標楷體" w:hint="eastAsia"/>
          <w:color w:val="000000"/>
        </w:rPr>
        <w:t>地景藝術節</w:t>
      </w:r>
      <w:r w:rsidR="00866758" w:rsidRPr="00475549">
        <w:rPr>
          <w:rFonts w:ascii="標楷體" w:eastAsia="標楷體" w:hAnsi="標楷體" w:hint="eastAsia"/>
          <w:color w:val="000000"/>
        </w:rPr>
        <w:t>。</w:t>
      </w:r>
      <w:r w:rsidR="00F50C7F" w:rsidRPr="00475549">
        <w:rPr>
          <w:rFonts w:ascii="標楷體" w:eastAsia="標楷體" w:hAnsi="標楷體" w:hint="eastAsia"/>
          <w:b/>
          <w:color w:val="000000"/>
        </w:rPr>
        <w:t>(若未E-Mail將視同未完成報名</w:t>
      </w:r>
      <w:r w:rsidR="00475549" w:rsidRPr="00475549">
        <w:rPr>
          <w:rFonts w:ascii="標楷體" w:eastAsia="標楷體" w:hAnsi="標楷體" w:hint="eastAsia"/>
          <w:b/>
          <w:color w:val="000000"/>
        </w:rPr>
        <w:t>，</w:t>
      </w:r>
      <w:r w:rsidR="000F63DA" w:rsidRPr="00475549">
        <w:rPr>
          <w:rFonts w:ascii="標楷體" w:eastAsia="標楷體" w:hAnsi="標楷體"/>
          <w:b/>
          <w:color w:val="000000" w:themeColor="text1"/>
        </w:rPr>
        <w:t>依</w:t>
      </w:r>
      <w:r w:rsidR="00475549" w:rsidRPr="00475549">
        <w:rPr>
          <w:rFonts w:ascii="標楷體" w:eastAsia="標楷體" w:hAnsi="標楷體" w:hint="eastAsia"/>
          <w:b/>
          <w:color w:val="000000" w:themeColor="text1"/>
        </w:rPr>
        <w:t>Google表單</w:t>
      </w:r>
      <w:r w:rsidR="00E84FF3" w:rsidRPr="00475549">
        <w:rPr>
          <w:rFonts w:ascii="標楷體" w:eastAsia="標楷體" w:hAnsi="標楷體" w:hint="eastAsia"/>
          <w:b/>
          <w:szCs w:val="28"/>
        </w:rPr>
        <w:t>登記</w:t>
      </w:r>
      <w:r w:rsidR="000F63DA" w:rsidRPr="00475549">
        <w:rPr>
          <w:rFonts w:ascii="標楷體" w:eastAsia="標楷體" w:hAnsi="標楷體" w:hint="eastAsia"/>
          <w:b/>
          <w:color w:val="000000" w:themeColor="text1"/>
        </w:rPr>
        <w:t>之</w:t>
      </w:r>
      <w:r w:rsidR="000F63DA" w:rsidRPr="00475549">
        <w:rPr>
          <w:rFonts w:ascii="標楷體" w:eastAsia="標楷體" w:hAnsi="標楷體"/>
          <w:b/>
          <w:color w:val="000000" w:themeColor="text1"/>
        </w:rPr>
        <w:t>先後</w:t>
      </w:r>
      <w:r w:rsidR="000F63DA" w:rsidRPr="00475549">
        <w:rPr>
          <w:rFonts w:ascii="標楷體" w:eastAsia="標楷體" w:hAnsi="標楷體"/>
          <w:b/>
        </w:rPr>
        <w:t>順序足額錄取，</w:t>
      </w:r>
      <w:r w:rsidR="000F63DA" w:rsidRPr="00475549">
        <w:rPr>
          <w:rFonts w:ascii="標楷體" w:eastAsia="標楷體" w:hAnsi="標楷體" w:hint="eastAsia"/>
          <w:b/>
        </w:rPr>
        <w:t>梯次有限，</w:t>
      </w:r>
      <w:r w:rsidR="000F63DA" w:rsidRPr="00475549">
        <w:rPr>
          <w:rFonts w:ascii="標楷體" w:eastAsia="標楷體" w:hAnsi="標楷體"/>
          <w:b/>
        </w:rPr>
        <w:t>額滿為止</w:t>
      </w:r>
      <w:r w:rsidR="00475549" w:rsidRPr="00475549">
        <w:rPr>
          <w:rFonts w:ascii="標楷體" w:eastAsia="標楷體" w:hAnsi="標楷體" w:hint="eastAsia"/>
          <w:b/>
        </w:rPr>
        <w:t>)</w:t>
      </w:r>
      <w:r w:rsidR="000F63DA" w:rsidRPr="00475549">
        <w:rPr>
          <w:rFonts w:ascii="標楷體" w:eastAsia="標楷體" w:hAnsi="標楷體"/>
        </w:rPr>
        <w:t>。</w:t>
      </w:r>
    </w:p>
    <w:p w14:paraId="6A35A406" w14:textId="19DE8AA9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活動</w:t>
      </w:r>
      <w:r w:rsidRPr="00D76345">
        <w:rPr>
          <w:rFonts w:ascii="標楷體" w:eastAsia="標楷體" w:hAnsi="標楷體" w:hint="eastAsia"/>
          <w:color w:val="000000" w:themeColor="text1"/>
        </w:rPr>
        <w:t>詳情</w:t>
      </w:r>
      <w:r w:rsidRPr="00A31864">
        <w:rPr>
          <w:rFonts w:ascii="標楷體" w:eastAsia="標楷體" w:hAnsi="標楷體" w:cs="Arial" w:hint="eastAsia"/>
        </w:rPr>
        <w:t>請參閱202</w:t>
      </w:r>
      <w:r>
        <w:rPr>
          <w:rFonts w:ascii="標楷體" w:eastAsia="標楷體" w:hAnsi="標楷體" w:cs="Arial" w:hint="eastAsia"/>
        </w:rPr>
        <w:t>4桃園</w:t>
      </w:r>
      <w:r w:rsidRPr="00A31864">
        <w:rPr>
          <w:rFonts w:ascii="標楷體" w:eastAsia="標楷體" w:hAnsi="標楷體" w:cs="Arial" w:hint="eastAsia"/>
        </w:rPr>
        <w:t>地景藝術節網頁</w:t>
      </w:r>
      <w:hyperlink r:id="rId9" w:history="1">
        <w:r w:rsidRPr="005E5035">
          <w:rPr>
            <w:rStyle w:val="a3"/>
            <w:rFonts w:eastAsia="標楷體"/>
          </w:rPr>
          <w:t>https://www.taoyuanlandart.com.tw/</w:t>
        </w:r>
      </w:hyperlink>
      <w:r>
        <w:rPr>
          <w:rFonts w:eastAsia="標楷體" w:hint="eastAsia"/>
        </w:rPr>
        <w:t>。</w:t>
      </w:r>
    </w:p>
    <w:p w14:paraId="38B3EC9D" w14:textId="235E0D6C" w:rsidR="00B951CC" w:rsidRPr="00B951CC" w:rsidRDefault="009352CB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如需預約</w:t>
      </w:r>
      <w:r w:rsidR="00C57C63">
        <w:rPr>
          <w:rFonts w:ascii="標楷體" w:eastAsia="標楷體" w:hAnsi="標楷體" w:hint="eastAsia"/>
        </w:rPr>
        <w:t>免費</w:t>
      </w:r>
      <w:r>
        <w:rPr>
          <w:rFonts w:ascii="標楷體" w:eastAsia="標楷體" w:hAnsi="標楷體" w:hint="eastAsia"/>
        </w:rPr>
        <w:t>導覽</w:t>
      </w:r>
      <w:r w:rsidR="00E51334">
        <w:rPr>
          <w:rFonts w:ascii="標楷體" w:eastAsia="標楷體" w:hAnsi="標楷體" w:hint="eastAsia"/>
        </w:rPr>
        <w:t>講師</w:t>
      </w:r>
      <w:r w:rsidR="00212C54" w:rsidRPr="009352CB">
        <w:rPr>
          <w:rFonts w:ascii="標楷體" w:eastAsia="標楷體" w:hAnsi="標楷體" w:cs="Arial" w:hint="eastAsia"/>
        </w:rPr>
        <w:t>請</w:t>
      </w:r>
      <w:r w:rsidR="00E51334">
        <w:rPr>
          <w:rFonts w:ascii="標楷體" w:eastAsia="標楷體" w:hAnsi="標楷體" w:cs="Arial" w:hint="eastAsia"/>
        </w:rPr>
        <w:t>參閱以下網址預約</w:t>
      </w:r>
      <w:r w:rsidR="001A3EA2">
        <w:rPr>
          <w:rFonts w:ascii="標楷體" w:eastAsia="標楷體" w:hAnsi="標楷體" w:cs="Arial" w:hint="eastAsia"/>
        </w:rPr>
        <w:t>時段，其餘時段請各校師長自行</w:t>
      </w:r>
      <w:r w:rsidR="00C57C63">
        <w:rPr>
          <w:rFonts w:ascii="標楷體" w:eastAsia="標楷體" w:hAnsi="標楷體" w:cs="Arial" w:hint="eastAsia"/>
        </w:rPr>
        <w:t>向學生</w:t>
      </w:r>
      <w:r w:rsidR="001A3EA2">
        <w:rPr>
          <w:rFonts w:ascii="標楷體" w:eastAsia="標楷體" w:hAnsi="標楷體" w:cs="Arial" w:hint="eastAsia"/>
        </w:rPr>
        <w:t>導覽。</w:t>
      </w:r>
      <w:r w:rsidR="000D0C4E">
        <w:rPr>
          <w:rFonts w:ascii="標楷體" w:eastAsia="標楷體" w:hAnsi="標楷體" w:cs="Arial" w:hint="eastAsia"/>
        </w:rPr>
        <w:t>網址：</w:t>
      </w:r>
      <w:hyperlink r:id="rId10" w:history="1">
        <w:r w:rsidR="00C57C63" w:rsidRPr="00812DB5">
          <w:rPr>
            <w:rStyle w:val="a3"/>
            <w:rFonts w:eastAsia="標楷體"/>
          </w:rPr>
          <w:t>https://www.beclass.com/m/rid=294d9b666c6eac7e5abd</w:t>
        </w:r>
      </w:hyperlink>
      <w:r w:rsidR="000D0C4E" w:rsidRPr="000D0C4E">
        <w:rPr>
          <w:rStyle w:val="a3"/>
          <w:rFonts w:eastAsia="標楷體" w:hint="eastAsia"/>
          <w:color w:val="auto"/>
          <w:u w:val="none"/>
        </w:rPr>
        <w:t>。</w:t>
      </w:r>
    </w:p>
    <w:p w14:paraId="383CF59F" w14:textId="55891FC4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B951CC">
        <w:rPr>
          <w:rFonts w:ascii="標楷體" w:eastAsia="標楷體" w:hAnsi="標楷體"/>
          <w:color w:val="000000"/>
        </w:rPr>
        <w:t>全程參與</w:t>
      </w:r>
      <w:r w:rsidRPr="00B951CC">
        <w:rPr>
          <w:rFonts w:ascii="標楷體" w:eastAsia="標楷體" w:hAnsi="標楷體" w:hint="eastAsia"/>
          <w:color w:val="000000"/>
        </w:rPr>
        <w:t>戶外教育</w:t>
      </w:r>
      <w:r w:rsidRPr="00B951CC">
        <w:rPr>
          <w:rFonts w:ascii="標楷體" w:eastAsia="標楷體" w:hAnsi="標楷體"/>
          <w:color w:val="000000"/>
        </w:rPr>
        <w:t>活動之</w:t>
      </w:r>
      <w:r w:rsidRPr="00B951CC">
        <w:rPr>
          <w:rFonts w:ascii="標楷體" w:eastAsia="標楷體" w:hAnsi="標楷體" w:hint="eastAsia"/>
          <w:color w:val="000000"/>
        </w:rPr>
        <w:t>帶隊人員或教師</w:t>
      </w:r>
      <w:r w:rsidRPr="00B951CC">
        <w:rPr>
          <w:rFonts w:ascii="標楷體" w:eastAsia="標楷體" w:hAnsi="標楷體"/>
          <w:color w:val="000000"/>
        </w:rPr>
        <w:t>依規定核發</w:t>
      </w:r>
      <w:r w:rsidRPr="00B951CC">
        <w:rPr>
          <w:rFonts w:ascii="標楷體" w:eastAsia="標楷體" w:hAnsi="標楷體" w:hint="eastAsia"/>
          <w:color w:val="000000"/>
        </w:rPr>
        <w:t>4</w:t>
      </w:r>
      <w:r w:rsidRPr="00B951CC">
        <w:rPr>
          <w:rFonts w:ascii="標楷體" w:eastAsia="標楷體" w:hAnsi="標楷體"/>
          <w:color w:val="000000"/>
        </w:rPr>
        <w:t>小時研習時數。</w:t>
      </w:r>
    </w:p>
    <w:p w14:paraId="47B9A6B3" w14:textId="6F8E9A38" w:rsidR="00B951CC" w:rsidRPr="00B64F29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B951CC">
        <w:rPr>
          <w:rFonts w:ascii="標楷體" w:eastAsia="標楷體" w:hAnsi="標楷體"/>
          <w:color w:val="000000"/>
        </w:rPr>
        <w:t>參與本活動人員在課務自理及不支領代課鐘點費原則下，准予公</w:t>
      </w:r>
      <w:r w:rsidR="000A5F2C">
        <w:rPr>
          <w:rFonts w:ascii="標楷體" w:eastAsia="標楷體" w:hAnsi="標楷體" w:hint="eastAsia"/>
          <w:color w:val="000000"/>
        </w:rPr>
        <w:t>（</w:t>
      </w:r>
      <w:r w:rsidRPr="00B951CC">
        <w:rPr>
          <w:rFonts w:ascii="標楷體" w:eastAsia="標楷體" w:hAnsi="標楷體"/>
          <w:color w:val="000000"/>
        </w:rPr>
        <w:t>差</w:t>
      </w:r>
      <w:r w:rsidR="000A5F2C">
        <w:rPr>
          <w:rFonts w:ascii="標楷體" w:eastAsia="標楷體" w:hAnsi="標楷體" w:hint="eastAsia"/>
          <w:color w:val="000000"/>
        </w:rPr>
        <w:t>）</w:t>
      </w:r>
      <w:r w:rsidRPr="00B951CC">
        <w:rPr>
          <w:rFonts w:ascii="標楷體" w:eastAsia="標楷體" w:hAnsi="標楷體"/>
          <w:color w:val="000000"/>
        </w:rPr>
        <w:t>假登記</w:t>
      </w:r>
      <w:r w:rsidR="000A5F2C">
        <w:rPr>
          <w:rFonts w:ascii="標楷體" w:eastAsia="標楷體" w:hAnsi="標楷體" w:cs="Arial" w:hint="eastAsia"/>
          <w:spacing w:val="10"/>
        </w:rPr>
        <w:t>（</w:t>
      </w:r>
      <w:r w:rsidR="000A5F2C" w:rsidRPr="00F47104">
        <w:rPr>
          <w:rFonts w:ascii="標楷體" w:eastAsia="標楷體" w:hAnsi="標楷體" w:cs="Arial"/>
          <w:spacing w:val="10"/>
        </w:rPr>
        <w:t>差旅費由服務單位自理)</w:t>
      </w:r>
      <w:r w:rsidRPr="00B951CC">
        <w:rPr>
          <w:rFonts w:ascii="標楷體" w:eastAsia="標楷體" w:hAnsi="標楷體"/>
          <w:color w:val="000000"/>
        </w:rPr>
        <w:t>。</w:t>
      </w:r>
    </w:p>
    <w:p w14:paraId="4CBF3E92" w14:textId="14A76AD1" w:rsidR="00B64F29" w:rsidRPr="00B951CC" w:rsidRDefault="00B64F29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7805EACF" wp14:editId="5C61CD37">
            <wp:simplePos x="0" y="0"/>
            <wp:positionH relativeFrom="column">
              <wp:posOffset>2623185</wp:posOffset>
            </wp:positionH>
            <wp:positionV relativeFrom="paragraph">
              <wp:posOffset>509270</wp:posOffset>
            </wp:positionV>
            <wp:extent cx="1066800" cy="1066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D8">
        <w:rPr>
          <w:rStyle w:val="a3"/>
          <w:rFonts w:eastAsia="標楷體" w:hint="eastAsia"/>
          <w:color w:val="auto"/>
          <w:u w:val="none"/>
        </w:rPr>
        <w:t>提供本次</w:t>
      </w:r>
      <w:r>
        <w:rPr>
          <w:rStyle w:val="a3"/>
          <w:rFonts w:eastAsia="標楷體" w:hint="eastAsia"/>
          <w:color w:val="auto"/>
          <w:u w:val="none"/>
        </w:rPr>
        <w:t>地景藝術節</w:t>
      </w:r>
      <w:r w:rsidRPr="00E27AD8">
        <w:rPr>
          <w:rStyle w:val="a3"/>
          <w:rFonts w:eastAsia="標楷體" w:hint="eastAsia"/>
          <w:color w:val="auto"/>
          <w:u w:val="none"/>
        </w:rPr>
        <w:t>主題相關</w:t>
      </w:r>
      <w:r>
        <w:rPr>
          <w:rStyle w:val="a3"/>
          <w:rFonts w:eastAsia="標楷體" w:hint="eastAsia"/>
          <w:color w:val="auto"/>
          <w:u w:val="none"/>
        </w:rPr>
        <w:t>之</w:t>
      </w:r>
      <w:r w:rsidRPr="00E27AD8">
        <w:rPr>
          <w:rStyle w:val="a3"/>
          <w:rFonts w:eastAsia="標楷體" w:hint="eastAsia"/>
          <w:color w:val="auto"/>
          <w:u w:val="none"/>
        </w:rPr>
        <w:t>國小</w:t>
      </w:r>
      <w:r>
        <w:rPr>
          <w:rStyle w:val="a3"/>
          <w:rFonts w:eastAsia="標楷體" w:hint="eastAsia"/>
          <w:color w:val="auto"/>
          <w:u w:val="none"/>
        </w:rPr>
        <w:t>教案</w:t>
      </w:r>
      <w:r>
        <w:rPr>
          <w:rStyle w:val="a3"/>
          <w:rFonts w:eastAsia="標楷體" w:hint="eastAsia"/>
          <w:color w:val="auto"/>
          <w:u w:val="none"/>
        </w:rPr>
        <w:t>/</w:t>
      </w:r>
      <w:r w:rsidRPr="00E27AD8">
        <w:rPr>
          <w:rStyle w:val="a3"/>
          <w:rFonts w:eastAsia="標楷體" w:hint="eastAsia"/>
          <w:color w:val="auto"/>
          <w:u w:val="none"/>
        </w:rPr>
        <w:t>學習單</w:t>
      </w:r>
      <w:r>
        <w:rPr>
          <w:rStyle w:val="a3"/>
          <w:rFonts w:eastAsia="標楷體" w:hint="eastAsia"/>
          <w:color w:val="auto"/>
          <w:u w:val="none"/>
        </w:rPr>
        <w:t>供各校做戶外教育前課程引導及課後反思，請於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月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日（星期一）</w:t>
      </w:r>
      <w:r>
        <w:rPr>
          <w:rStyle w:val="a3"/>
          <w:rFonts w:eastAsia="標楷體" w:hint="eastAsia"/>
          <w:color w:val="auto"/>
          <w:u w:val="none"/>
        </w:rPr>
        <w:t>後再行至雲端硬碟下載→</w:t>
      </w:r>
      <w:r>
        <w:rPr>
          <w:rStyle w:val="a3"/>
          <w:rFonts w:eastAsia="標楷體" w:hint="eastAsia"/>
          <w:color w:val="auto"/>
          <w:u w:val="none"/>
        </w:rPr>
        <w:t>QRCo</w:t>
      </w:r>
      <w:r>
        <w:rPr>
          <w:rStyle w:val="a3"/>
          <w:rFonts w:eastAsia="標楷體"/>
          <w:color w:val="auto"/>
          <w:u w:val="none"/>
        </w:rPr>
        <w:t>de</w:t>
      </w:r>
      <w:r>
        <w:rPr>
          <w:rStyle w:val="a3"/>
          <w:rFonts w:eastAsia="標楷體" w:hint="eastAsia"/>
          <w:color w:val="auto"/>
          <w:u w:val="none"/>
        </w:rPr>
        <w:t>：</w:t>
      </w:r>
    </w:p>
    <w:p w14:paraId="6FCDF618" w14:textId="517510EF" w:rsidR="00E6477B" w:rsidRPr="00A31864" w:rsidRDefault="00E6477B" w:rsidP="00D76345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陸、成果彙整暨經費核銷</w:t>
      </w:r>
    </w:p>
    <w:p w14:paraId="4B66FB1E" w14:textId="1C1DA3DF" w:rsidR="00E6477B" w:rsidRPr="00A31864" w:rsidRDefault="00E6477B" w:rsidP="009277DD">
      <w:pPr>
        <w:pStyle w:val="af2"/>
        <w:numPr>
          <w:ilvl w:val="0"/>
          <w:numId w:val="18"/>
        </w:numPr>
        <w:spacing w:beforeLines="50" w:before="180"/>
        <w:ind w:leftChars="0" w:left="1043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</w:t>
      </w:r>
      <w:r w:rsidR="00B64F29">
        <w:rPr>
          <w:rFonts w:ascii="標楷體" w:eastAsia="標楷體" w:hAnsi="標楷體" w:hint="eastAsia"/>
        </w:rPr>
        <w:t>2</w:t>
      </w:r>
      <w:r w:rsidR="00866758" w:rsidRPr="00A31864">
        <w:rPr>
          <w:rFonts w:ascii="標楷體" w:eastAsia="標楷體" w:hAnsi="標楷體" w:hint="eastAsia"/>
        </w:rPr>
        <w:t>週內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9277DD">
        <w:rPr>
          <w:rFonts w:ascii="標楷體" w:eastAsia="標楷體" w:hAnsi="標楷體" w:hint="eastAsia"/>
        </w:rPr>
        <w:t>桃園戶海中心</w:t>
      </w:r>
      <w:r w:rsidRPr="00A31864">
        <w:rPr>
          <w:rFonts w:ascii="標楷體" w:eastAsia="標楷體" w:hAnsi="標楷體" w:hint="eastAsia"/>
        </w:rPr>
        <w:t>彙辦，各校請自留影本核銷及存檔。（</w:t>
      </w:r>
      <w:r w:rsidR="00A31864" w:rsidRPr="00A31864">
        <w:rPr>
          <w:rFonts w:ascii="標楷體" w:eastAsia="標楷體" w:hAnsi="標楷體" w:hint="eastAsia"/>
        </w:rPr>
        <w:t>3</w:t>
      </w:r>
      <w:r w:rsidR="009277DD">
        <w:rPr>
          <w:rFonts w:ascii="標楷體" w:eastAsia="標楷體" w:hAnsi="標楷體" w:hint="eastAsia"/>
        </w:rPr>
        <w:t>20</w:t>
      </w:r>
      <w:r w:rsidRPr="00A31864">
        <w:rPr>
          <w:rFonts w:ascii="標楷體" w:eastAsia="標楷體" w:hAnsi="標楷體" w:hint="eastAsia"/>
        </w:rPr>
        <w:t>桃園市</w:t>
      </w:r>
      <w:r w:rsidR="009277DD">
        <w:rPr>
          <w:rFonts w:ascii="標楷體" w:eastAsia="標楷體" w:hAnsi="標楷體" w:hint="eastAsia"/>
        </w:rPr>
        <w:t>中壢</w:t>
      </w:r>
      <w:r w:rsidRPr="00A31864">
        <w:rPr>
          <w:rFonts w:ascii="標楷體" w:eastAsia="標楷體" w:hAnsi="標楷體" w:hint="eastAsia"/>
        </w:rPr>
        <w:t>區</w:t>
      </w:r>
      <w:r w:rsidR="009277DD">
        <w:rPr>
          <w:rFonts w:ascii="標楷體" w:eastAsia="標楷體" w:hAnsi="標楷體" w:hint="eastAsia"/>
        </w:rPr>
        <w:t>廣州</w:t>
      </w:r>
      <w:r w:rsidRPr="00A31864">
        <w:rPr>
          <w:rFonts w:ascii="標楷體" w:eastAsia="標楷體" w:hAnsi="標楷體" w:hint="eastAsia"/>
        </w:rPr>
        <w:t>路</w:t>
      </w:r>
      <w:r w:rsidR="009277DD">
        <w:rPr>
          <w:rFonts w:ascii="標楷體" w:eastAsia="標楷體" w:hAnsi="標楷體" w:hint="eastAsia"/>
        </w:rPr>
        <w:t>2</w:t>
      </w:r>
      <w:r w:rsidR="00A31864" w:rsidRPr="00A31864">
        <w:rPr>
          <w:rFonts w:ascii="標楷體" w:eastAsia="標楷體" w:hAnsi="標楷體" w:hint="eastAsia"/>
        </w:rPr>
        <w:t>5</w:t>
      </w:r>
      <w:r w:rsidRPr="00A31864">
        <w:rPr>
          <w:rFonts w:ascii="標楷體" w:eastAsia="標楷體" w:hAnsi="標楷體" w:hint="eastAsia"/>
        </w:rPr>
        <w:t>號，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中戶海中心</w:t>
      </w:r>
      <w:r w:rsidRPr="00A31864">
        <w:rPr>
          <w:rFonts w:ascii="標楷體" w:eastAsia="標楷體" w:hAnsi="標楷體" w:hint="eastAsia"/>
        </w:rPr>
        <w:t xml:space="preserve">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(一)各校經費匯入戶名、金融機構及帳號</w:t>
      </w:r>
    </w:p>
    <w:p w14:paraId="7B946374" w14:textId="3B77FE3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</w:t>
      </w:r>
    </w:p>
    <w:p w14:paraId="06B8463D" w14:textId="29EF7FC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9277DD" w:rsidRPr="009277DD">
        <w:rPr>
          <w:rFonts w:ascii="標楷體" w:eastAsia="標楷體" w:hAnsi="標楷體" w:hint="eastAsia"/>
        </w:rPr>
        <w:t>2024桃園地景藝術節-桃園市國中小戶外教育</w:t>
      </w:r>
      <w:r w:rsidR="00866758" w:rsidRPr="00A31864">
        <w:rPr>
          <w:rFonts w:ascii="標楷體" w:eastAsia="標楷體" w:hAnsi="標楷體" w:hint="eastAsia"/>
        </w:rPr>
        <w:t>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48E7F86D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經費支</w:t>
      </w:r>
      <w:r w:rsidR="00DD717C">
        <w:rPr>
          <w:rFonts w:ascii="標楷體" w:eastAsia="標楷體" w:hAnsi="標楷體" w:hint="eastAsia"/>
        </w:rPr>
        <w:t>出</w:t>
      </w:r>
      <w:r w:rsidRPr="00A31864">
        <w:rPr>
          <w:rFonts w:ascii="標楷體" w:eastAsia="標楷體" w:hAnsi="標楷體" w:hint="eastAsia"/>
        </w:rPr>
        <w:t>明細表。(如附件</w:t>
      </w:r>
      <w:r w:rsidR="00FB6AE2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06A2FE84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FB6AE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673A6A9B" w14:textId="0143CFC5" w:rsidR="00C2794D" w:rsidRPr="00BE79F8" w:rsidRDefault="00866758" w:rsidP="009277DD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377421D1" w:rsidR="00C2794D" w:rsidRPr="0052064D" w:rsidRDefault="0052064D" w:rsidP="00B64F29">
      <w:pPr>
        <w:pStyle w:val="af2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9277DD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1A13B2B7" w:rsidR="001266D1" w:rsidRDefault="00C2794D" w:rsidP="00B64F29">
      <w:pPr>
        <w:pStyle w:val="af2"/>
        <w:numPr>
          <w:ilvl w:val="0"/>
          <w:numId w:val="21"/>
        </w:numPr>
        <w:spacing w:line="400" w:lineRule="exact"/>
        <w:ind w:leftChars="0" w:left="1043" w:hanging="482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 w:rsidR="001266D1">
        <w:rPr>
          <w:rFonts w:ascii="標楷體" w:eastAsia="標楷體" w:hAnsi="標楷體" w:hint="eastAsia"/>
        </w:rPr>
        <w:t>藝文</w:t>
      </w:r>
      <w:r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B64F29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666B70" w:rsidRPr="004C445D">
        <w:rPr>
          <w:rFonts w:ascii="標楷體" w:eastAsia="標楷體" w:hAnsi="標楷體" w:hint="eastAsia"/>
          <w:b/>
        </w:rPr>
        <w:t>、</w:t>
      </w:r>
      <w:r w:rsidR="00C2794D" w:rsidRPr="004C445D">
        <w:rPr>
          <w:rFonts w:ascii="標楷體" w:eastAsia="標楷體" w:hAnsi="標楷體" w:hint="eastAsia"/>
          <w:b/>
        </w:rPr>
        <w:t>經費概算</w:t>
      </w:r>
    </w:p>
    <w:p w14:paraId="66D3A018" w14:textId="41064C55" w:rsidR="00951DAC" w:rsidRPr="00D440EA" w:rsidRDefault="004C445D" w:rsidP="00F243D9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</w:t>
      </w:r>
      <w:r w:rsidR="00F243D9">
        <w:rPr>
          <w:rFonts w:ascii="標楷體" w:eastAsia="標楷體" w:hAnsi="標楷體" w:cs="細明體" w:hint="eastAsia"/>
          <w:color w:val="000000"/>
        </w:rPr>
        <w:t xml:space="preserve">   </w:t>
      </w:r>
      <w:r w:rsidR="00951DAC" w:rsidRPr="00D440EA">
        <w:rPr>
          <w:rFonts w:ascii="標楷體" w:eastAsia="標楷體" w:hAnsi="標楷體" w:cs="細明體" w:hint="eastAsia"/>
          <w:color w:val="000000"/>
        </w:rPr>
        <w:t>由</w:t>
      </w:r>
      <w:r w:rsidR="00BE79F8" w:rsidRPr="00F243D9">
        <w:rPr>
          <w:rFonts w:ascii="標楷體" w:eastAsia="標楷體" w:hAnsi="標楷體" w:hint="eastAsia"/>
        </w:rPr>
        <w:t>桃園市</w:t>
      </w:r>
      <w:r w:rsidR="00BE79F8" w:rsidRPr="00D440EA">
        <w:rPr>
          <w:rFonts w:ascii="標楷體" w:eastAsia="標楷體" w:hAnsi="標楷體" w:cs="細明體" w:hint="eastAsia"/>
          <w:color w:val="000000"/>
        </w:rPr>
        <w:t>教育局</w:t>
      </w:r>
      <w:r w:rsidR="00951DAC" w:rsidRPr="00D440EA">
        <w:rPr>
          <w:rFonts w:ascii="標楷體" w:eastAsia="標楷體" w:hAnsi="標楷體" w:cs="細明體" w:hint="eastAsia"/>
          <w:color w:val="000000"/>
        </w:rPr>
        <w:t>經費項下支</w:t>
      </w:r>
      <w:r w:rsidR="00686C57">
        <w:rPr>
          <w:rFonts w:ascii="標楷體" w:eastAsia="標楷體" w:hAnsi="標楷體" w:cs="細明體" w:hint="eastAsia"/>
          <w:color w:val="000000"/>
        </w:rPr>
        <w:t>應</w:t>
      </w:r>
      <w:r w:rsidR="00EC4F40" w:rsidRPr="00D440EA">
        <w:rPr>
          <w:rFonts w:ascii="標楷體" w:eastAsia="標楷體" w:hAnsi="標楷體" w:cs="細明體" w:hint="eastAsia"/>
          <w:color w:val="000000"/>
        </w:rPr>
        <w:t>。</w:t>
      </w:r>
    </w:p>
    <w:p w14:paraId="36A4282C" w14:textId="3E8DAF8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25EEF53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</w:t>
      </w:r>
      <w:r w:rsidR="00DC222E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4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</w:t>
      </w:r>
      <w:r w:rsidR="00503B60">
        <w:rPr>
          <w:rFonts w:ascii="標楷體" w:eastAsia="標楷體" w:hAnsi="標楷體" w:hint="eastAsia"/>
          <w:b/>
          <w:sz w:val="28"/>
          <w:szCs w:val="28"/>
        </w:rPr>
        <w:t>申請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11DB51B4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3E1BC8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1EEA82E0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2B15D1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396FE16E" w14:textId="2A0D72A7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請各校承辦至Google表單預約登記</w:t>
      </w:r>
      <w:hyperlink r:id="rId12" w:history="1">
        <w:r w:rsidR="003B2791" w:rsidRPr="003B2791">
          <w:rPr>
            <w:rStyle w:val="a3"/>
          </w:rPr>
          <w:t>https://forms.gle/KmNDQX8HVTVqrXRf6</w:t>
        </w:r>
      </w:hyperlink>
    </w:p>
    <w:p w14:paraId="67E07E50" w14:textId="6C1562FB" w:rsidR="00C15E57" w:rsidRPr="003B2791" w:rsidRDefault="00C15E57" w:rsidP="00C15E57">
      <w:pPr>
        <w:pStyle w:val="af2"/>
        <w:tabs>
          <w:tab w:val="left" w:pos="5607"/>
        </w:tabs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(</w:t>
      </w:r>
      <w:r w:rsidR="003B2791">
        <w:rPr>
          <w:rFonts w:ascii="標楷體" w:eastAsia="標楷體" w:hAnsi="標楷體" w:hint="eastAsia"/>
          <w:szCs w:val="28"/>
        </w:rPr>
        <w:t>報名</w:t>
      </w:r>
      <w:r w:rsidRPr="00C15E57">
        <w:rPr>
          <w:rFonts w:ascii="標楷體" w:eastAsia="標楷體" w:hAnsi="標楷體" w:hint="eastAsia"/>
          <w:szCs w:val="28"/>
        </w:rPr>
        <w:t>3梯次</w:t>
      </w:r>
      <w:r w:rsidR="003B2791">
        <w:rPr>
          <w:rFonts w:ascii="標楷體" w:eastAsia="標楷體" w:hAnsi="標楷體" w:hint="eastAsia"/>
          <w:szCs w:val="28"/>
        </w:rPr>
        <w:t>需</w:t>
      </w:r>
      <w:r w:rsidRPr="00C15E57">
        <w:rPr>
          <w:rFonts w:ascii="標楷體" w:eastAsia="標楷體" w:hAnsi="標楷體" w:hint="eastAsia"/>
          <w:szCs w:val="28"/>
        </w:rPr>
        <w:t>填寫3份表單)</w:t>
      </w:r>
      <w:r w:rsidR="00625948">
        <w:rPr>
          <w:rFonts w:ascii="標楷體" w:eastAsia="標楷體" w:hAnsi="標楷體" w:hint="eastAsia"/>
          <w:szCs w:val="28"/>
        </w:rPr>
        <w:t>。</w:t>
      </w:r>
    </w:p>
    <w:p w14:paraId="502D9816" w14:textId="474E9AE7" w:rsidR="00C15E57" w:rsidRDefault="00625948" w:rsidP="00625948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此</w:t>
      </w:r>
      <w:r w:rsidRPr="00625948">
        <w:rPr>
          <w:rFonts w:ascii="標楷體" w:eastAsia="標楷體" w:hAnsi="標楷體" w:hint="eastAsia"/>
          <w:szCs w:val="28"/>
        </w:rPr>
        <w:t>申請表請核章後</w:t>
      </w:r>
      <w:r w:rsidR="00C15E57" w:rsidRPr="00C15E57">
        <w:rPr>
          <w:rFonts w:ascii="標楷體" w:eastAsia="標楷體" w:hAnsi="標楷體" w:hint="eastAsia"/>
          <w:szCs w:val="28"/>
        </w:rPr>
        <w:t>掃描mail至</w:t>
      </w:r>
      <w:r w:rsidR="00C15E57" w:rsidRPr="00C15E57">
        <w:rPr>
          <w:rFonts w:ascii="標楷體" w:eastAsia="標楷體" w:hAnsi="標楷體" w:hint="eastAsia"/>
          <w:szCs w:val="28"/>
          <w:u w:val="single"/>
        </w:rPr>
        <w:t>tycoemec@dsjhs.tyc.edu.tw</w:t>
      </w:r>
    </w:p>
    <w:p w14:paraId="2A5AB9D4" w14:textId="0260A1D8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主旨請打：OO國中(小)報名。(若未E-Mail將視同未完成報名，依Google表單登記之先後順序足額錄取，梯次有限，額滿為止)。</w:t>
      </w:r>
    </w:p>
    <w:p w14:paraId="4BB4A43A" w14:textId="50622836" w:rsidR="00B0398F" w:rsidRDefault="002530E6" w:rsidP="000D0C4E">
      <w:pPr>
        <w:tabs>
          <w:tab w:val="left" w:pos="5607"/>
        </w:tabs>
        <w:adjustRightInd w:val="0"/>
        <w:snapToGrid w:val="0"/>
        <w:spacing w:line="360" w:lineRule="auto"/>
        <w:ind w:rightChars="-118" w:right="-283"/>
        <w:rPr>
          <w:rFonts w:ascii="標楷體" w:eastAsia="標楷體" w:hAnsi="標楷體"/>
          <w:szCs w:val="22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</w:t>
      </w:r>
      <w:r w:rsidR="00C15E57">
        <w:rPr>
          <w:rFonts w:ascii="標楷體" w:eastAsia="標楷體" w:hAnsi="標楷體" w:hint="eastAsia"/>
          <w:szCs w:val="22"/>
        </w:rPr>
        <w:t>或有相關疑問</w:t>
      </w:r>
      <w:r>
        <w:rPr>
          <w:rFonts w:ascii="標楷體" w:eastAsia="標楷體" w:hAnsi="標楷體" w:hint="eastAsia"/>
          <w:szCs w:val="22"/>
        </w:rPr>
        <w:t>，請洽詢</w:t>
      </w:r>
      <w:r w:rsidR="00C15E57">
        <w:rPr>
          <w:rFonts w:ascii="標楷體" w:eastAsia="標楷體" w:hAnsi="標楷體" w:hint="eastAsia"/>
          <w:szCs w:val="22"/>
        </w:rPr>
        <w:t>桃園市戶海中心</w:t>
      </w:r>
      <w:r w:rsidR="000D0C4E">
        <w:rPr>
          <w:rFonts w:ascii="標楷體" w:eastAsia="標楷體" w:hAnsi="標楷體" w:hint="eastAsia"/>
          <w:szCs w:val="22"/>
        </w:rPr>
        <w:t>李</w:t>
      </w:r>
      <w:r w:rsidR="00C15E57">
        <w:rPr>
          <w:rFonts w:ascii="標楷體" w:eastAsia="標楷體" w:hAnsi="標楷體" w:hint="eastAsia"/>
          <w:szCs w:val="22"/>
        </w:rPr>
        <w:t>老師</w:t>
      </w:r>
      <w:r w:rsidRPr="002530E6">
        <w:rPr>
          <w:rFonts w:ascii="標楷體" w:eastAsia="標楷體" w:hAnsi="標楷體" w:hint="eastAsia"/>
          <w:szCs w:val="22"/>
        </w:rPr>
        <w:t>，電話</w:t>
      </w:r>
      <w:r w:rsidR="00C15E57">
        <w:rPr>
          <w:rFonts w:ascii="標楷體" w:eastAsia="標楷體" w:hAnsi="標楷體"/>
          <w:szCs w:val="22"/>
        </w:rPr>
        <w:t>458-3500</w:t>
      </w:r>
      <w:r w:rsidRPr="00F25CBB">
        <w:rPr>
          <w:rFonts w:ascii="標楷體" w:eastAsia="標楷體" w:hAnsi="標楷體" w:hint="eastAsia"/>
          <w:b/>
          <w:szCs w:val="22"/>
        </w:rPr>
        <w:t>#</w:t>
      </w:r>
      <w:r w:rsidR="00C15E57">
        <w:rPr>
          <w:rFonts w:ascii="標楷體" w:eastAsia="標楷體" w:hAnsi="標楷體"/>
          <w:b/>
          <w:szCs w:val="22"/>
        </w:rPr>
        <w:t>835</w:t>
      </w:r>
      <w:r w:rsidR="000D0C4E">
        <w:rPr>
          <w:rFonts w:ascii="標楷體" w:eastAsia="標楷體" w:hAnsi="標楷體" w:hint="eastAsia"/>
          <w:b/>
          <w:szCs w:val="22"/>
        </w:rPr>
        <w:t>至</w:t>
      </w:r>
      <w:r w:rsidR="00C15E57">
        <w:rPr>
          <w:rFonts w:ascii="標楷體" w:eastAsia="標楷體" w:hAnsi="標楷體"/>
          <w:b/>
          <w:szCs w:val="22"/>
        </w:rPr>
        <w:t>83</w:t>
      </w:r>
      <w:r w:rsidR="00B13836">
        <w:rPr>
          <w:rFonts w:ascii="標楷體" w:eastAsia="標楷體" w:hAnsi="標楷體" w:hint="eastAsia"/>
          <w:b/>
          <w:szCs w:val="22"/>
        </w:rPr>
        <w:t>7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785F408E" w14:textId="77777777" w:rsidR="00625948" w:rsidRPr="00C15E57" w:rsidRDefault="00625948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2"/>
        </w:rPr>
      </w:pP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76D4A762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C15E57">
        <w:rPr>
          <w:rFonts w:ascii="標楷體" w:eastAsia="標楷體" w:hAnsi="標楷體" w:hint="eastAsia"/>
          <w:b/>
          <w:szCs w:val="28"/>
          <w:shd w:val="pct15" w:color="auto" w:fill="FFFFFF"/>
        </w:rPr>
        <w:t>戶海中心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609832E2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31B8BF92" w14:textId="77777777" w:rsidR="00DD717C" w:rsidRDefault="00DD717C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2024桃園地景藝術節-桃園市國中小戶外教育實施計畫</w:t>
      </w:r>
    </w:p>
    <w:p w14:paraId="2911089C" w14:textId="4DD9A5C1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1C0E65BD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05536C55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5B56817A" w:rsidR="00E84FF3" w:rsidRPr="00DD717C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 w:rsid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3"/>
          <w:footerReference w:type="default" r:id="rId14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2FB42958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FB6AE2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</w:p>
    <w:p w14:paraId="0CB2D5BB" w14:textId="1B19A038" w:rsidR="00E84FF3" w:rsidRPr="00DD717C" w:rsidRDefault="00DD717C" w:rsidP="00DD717C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</w:t>
      </w:r>
      <w:r w:rsidR="00E84FF3" w:rsidRPr="00DD717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45120F18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BC47" w14:textId="77777777" w:rsidR="009C767C" w:rsidRDefault="009C767C">
      <w:r>
        <w:separator/>
      </w:r>
    </w:p>
  </w:endnote>
  <w:endnote w:type="continuationSeparator" w:id="0">
    <w:p w14:paraId="35C76113" w14:textId="77777777" w:rsidR="009C767C" w:rsidRDefault="009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0181D95F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C767C" w:rsidRPr="009C767C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68861" w14:textId="77777777" w:rsidR="009C767C" w:rsidRDefault="009C767C">
      <w:r>
        <w:separator/>
      </w:r>
    </w:p>
  </w:footnote>
  <w:footnote w:type="continuationSeparator" w:id="0">
    <w:p w14:paraId="0F4B9E6D" w14:textId="77777777" w:rsidR="009C767C" w:rsidRDefault="009C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21"/>
  </w:num>
  <w:num w:numId="18">
    <w:abstractNumId w:val="18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36AF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5F2C"/>
    <w:rsid w:val="000A67C6"/>
    <w:rsid w:val="000A72A4"/>
    <w:rsid w:val="000B1BC7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0C4E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47438"/>
    <w:rsid w:val="00151A09"/>
    <w:rsid w:val="00161DD8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A3EA2"/>
    <w:rsid w:val="001B32BC"/>
    <w:rsid w:val="001B3328"/>
    <w:rsid w:val="001B3B8B"/>
    <w:rsid w:val="001B51A3"/>
    <w:rsid w:val="001B601D"/>
    <w:rsid w:val="001C5014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7D2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06E"/>
    <w:rsid w:val="003801A8"/>
    <w:rsid w:val="00391606"/>
    <w:rsid w:val="003916C3"/>
    <w:rsid w:val="00392208"/>
    <w:rsid w:val="00395503"/>
    <w:rsid w:val="003A61A4"/>
    <w:rsid w:val="003A653A"/>
    <w:rsid w:val="003A68DB"/>
    <w:rsid w:val="003B2791"/>
    <w:rsid w:val="003B4190"/>
    <w:rsid w:val="003B42A0"/>
    <w:rsid w:val="003B788D"/>
    <w:rsid w:val="003B7DE1"/>
    <w:rsid w:val="003C0DE1"/>
    <w:rsid w:val="003C12B0"/>
    <w:rsid w:val="003C1DD7"/>
    <w:rsid w:val="003C2974"/>
    <w:rsid w:val="003C2FC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788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6341"/>
    <w:rsid w:val="00441D53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69"/>
    <w:rsid w:val="00472FB0"/>
    <w:rsid w:val="00474B58"/>
    <w:rsid w:val="00474EB6"/>
    <w:rsid w:val="00475549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C7C8C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03B60"/>
    <w:rsid w:val="0052064D"/>
    <w:rsid w:val="005231FF"/>
    <w:rsid w:val="005309A3"/>
    <w:rsid w:val="00530C57"/>
    <w:rsid w:val="00533DBB"/>
    <w:rsid w:val="00537461"/>
    <w:rsid w:val="00555854"/>
    <w:rsid w:val="0056445B"/>
    <w:rsid w:val="00564ABB"/>
    <w:rsid w:val="005674EA"/>
    <w:rsid w:val="0056794B"/>
    <w:rsid w:val="005704FF"/>
    <w:rsid w:val="00570B7E"/>
    <w:rsid w:val="005737FA"/>
    <w:rsid w:val="00574D4B"/>
    <w:rsid w:val="00575C23"/>
    <w:rsid w:val="00582659"/>
    <w:rsid w:val="00583756"/>
    <w:rsid w:val="00584960"/>
    <w:rsid w:val="005865A0"/>
    <w:rsid w:val="00590D7F"/>
    <w:rsid w:val="00591FD4"/>
    <w:rsid w:val="00594242"/>
    <w:rsid w:val="00594360"/>
    <w:rsid w:val="005956E2"/>
    <w:rsid w:val="005A1B79"/>
    <w:rsid w:val="005A2F2E"/>
    <w:rsid w:val="005B17D7"/>
    <w:rsid w:val="005B360A"/>
    <w:rsid w:val="005B444B"/>
    <w:rsid w:val="005C2F1B"/>
    <w:rsid w:val="005C67F7"/>
    <w:rsid w:val="005D1CCA"/>
    <w:rsid w:val="005D6037"/>
    <w:rsid w:val="005E20B5"/>
    <w:rsid w:val="005E264E"/>
    <w:rsid w:val="005E7CB6"/>
    <w:rsid w:val="005F2ACD"/>
    <w:rsid w:val="005F4626"/>
    <w:rsid w:val="006000E4"/>
    <w:rsid w:val="00601A78"/>
    <w:rsid w:val="0061012E"/>
    <w:rsid w:val="00625948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1541"/>
    <w:rsid w:val="0067599B"/>
    <w:rsid w:val="0067757E"/>
    <w:rsid w:val="00683920"/>
    <w:rsid w:val="00683E2E"/>
    <w:rsid w:val="0068556B"/>
    <w:rsid w:val="006859FF"/>
    <w:rsid w:val="00686C57"/>
    <w:rsid w:val="00690F5B"/>
    <w:rsid w:val="006929E2"/>
    <w:rsid w:val="00695EE6"/>
    <w:rsid w:val="006A08F5"/>
    <w:rsid w:val="006A4F03"/>
    <w:rsid w:val="006B0F83"/>
    <w:rsid w:val="006B1308"/>
    <w:rsid w:val="006B4703"/>
    <w:rsid w:val="006C4C90"/>
    <w:rsid w:val="006C5331"/>
    <w:rsid w:val="006C5E03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2B05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11F9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59B8"/>
    <w:rsid w:val="00866758"/>
    <w:rsid w:val="00873336"/>
    <w:rsid w:val="008817B0"/>
    <w:rsid w:val="008949A6"/>
    <w:rsid w:val="008B6612"/>
    <w:rsid w:val="008B7804"/>
    <w:rsid w:val="008B7BFA"/>
    <w:rsid w:val="008C03A7"/>
    <w:rsid w:val="008C1036"/>
    <w:rsid w:val="008C32CC"/>
    <w:rsid w:val="008D448B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277DD"/>
    <w:rsid w:val="009314C6"/>
    <w:rsid w:val="00932880"/>
    <w:rsid w:val="009352CB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439"/>
    <w:rsid w:val="009A4B90"/>
    <w:rsid w:val="009A4C14"/>
    <w:rsid w:val="009B2A06"/>
    <w:rsid w:val="009B4095"/>
    <w:rsid w:val="009B71B9"/>
    <w:rsid w:val="009B7FF4"/>
    <w:rsid w:val="009C0B1E"/>
    <w:rsid w:val="009C2841"/>
    <w:rsid w:val="009C3762"/>
    <w:rsid w:val="009C523D"/>
    <w:rsid w:val="009C767C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2AF1"/>
    <w:rsid w:val="00A84898"/>
    <w:rsid w:val="00A86EF6"/>
    <w:rsid w:val="00A941F3"/>
    <w:rsid w:val="00A94E5C"/>
    <w:rsid w:val="00A96EF1"/>
    <w:rsid w:val="00AA04BB"/>
    <w:rsid w:val="00AA202E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3836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4F29"/>
    <w:rsid w:val="00B6594E"/>
    <w:rsid w:val="00B661D3"/>
    <w:rsid w:val="00B718DD"/>
    <w:rsid w:val="00B73675"/>
    <w:rsid w:val="00B75AE3"/>
    <w:rsid w:val="00B76709"/>
    <w:rsid w:val="00B872A9"/>
    <w:rsid w:val="00B93EED"/>
    <w:rsid w:val="00B951CC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15E57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57C6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A5468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164C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74F0C"/>
    <w:rsid w:val="00D76345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1B7F"/>
    <w:rsid w:val="00DC222E"/>
    <w:rsid w:val="00DC2C3E"/>
    <w:rsid w:val="00DD135B"/>
    <w:rsid w:val="00DD6F3B"/>
    <w:rsid w:val="00DD717C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1334"/>
    <w:rsid w:val="00E5311C"/>
    <w:rsid w:val="00E531DD"/>
    <w:rsid w:val="00E56975"/>
    <w:rsid w:val="00E600E6"/>
    <w:rsid w:val="00E6275C"/>
    <w:rsid w:val="00E64375"/>
    <w:rsid w:val="00E64404"/>
    <w:rsid w:val="00E6477B"/>
    <w:rsid w:val="00E67566"/>
    <w:rsid w:val="00E84FF3"/>
    <w:rsid w:val="00E87101"/>
    <w:rsid w:val="00E95E7A"/>
    <w:rsid w:val="00EA67D6"/>
    <w:rsid w:val="00EB458C"/>
    <w:rsid w:val="00EC31E8"/>
    <w:rsid w:val="00EC4F40"/>
    <w:rsid w:val="00ED1067"/>
    <w:rsid w:val="00ED2DAE"/>
    <w:rsid w:val="00ED30BD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18A4"/>
    <w:rsid w:val="00F120C3"/>
    <w:rsid w:val="00F1498D"/>
    <w:rsid w:val="00F20CA2"/>
    <w:rsid w:val="00F243D9"/>
    <w:rsid w:val="00F25CBB"/>
    <w:rsid w:val="00F32A1E"/>
    <w:rsid w:val="00F37758"/>
    <w:rsid w:val="00F37DB4"/>
    <w:rsid w:val="00F45E8D"/>
    <w:rsid w:val="00F465C2"/>
    <w:rsid w:val="00F50C7F"/>
    <w:rsid w:val="00F52CB9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B6AE2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86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oemec@dsjhs.tyc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mNDQX8HVTVqrXRf6" TargetMode="External"/><Relationship Id="rId12" Type="http://schemas.openxmlformats.org/officeDocument/2006/relationships/hyperlink" Target="https://forms.gle/KmNDQX8HVTVqrXRf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eclass.com/m/rid=294d9b666c6eac7e5a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oyuanlandart.com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>My Company</Company>
  <LinksUpToDate>false</LinksUpToDate>
  <CharactersWithSpaces>3399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2024-09-02T07:54:00Z</cp:lastPrinted>
  <dcterms:created xsi:type="dcterms:W3CDTF">2024-09-03T06:33:00Z</dcterms:created>
  <dcterms:modified xsi:type="dcterms:W3CDTF">2024-09-03T06:33:00Z</dcterms:modified>
</cp:coreProperties>
</file>